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FA" w:rsidRDefault="006D55FA" w:rsidP="00017F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бюджетное образовательное учреждение</w:t>
      </w:r>
    </w:p>
    <w:p w:rsidR="006D55FA" w:rsidRDefault="006D55FA" w:rsidP="00017F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№8 компенсирующего вида» г.Сосногорска</w:t>
      </w:r>
    </w:p>
    <w:p w:rsidR="006D55FA" w:rsidRPr="00AF25E9" w:rsidRDefault="006D55FA" w:rsidP="00017F1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55FA" w:rsidRPr="00AD7AE6" w:rsidRDefault="006D55FA" w:rsidP="008D1EF7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D7AE6">
        <w:rPr>
          <w:rFonts w:ascii="Times New Roman" w:hAnsi="Times New Roman"/>
          <w:i/>
          <w:sz w:val="24"/>
          <w:szCs w:val="24"/>
        </w:rPr>
        <w:t>ИННОВАЦИОННЫЕ АСПЕКТЫ В УПРАВЛЕНИИ</w:t>
      </w:r>
      <w:r>
        <w:rPr>
          <w:rFonts w:ascii="Times New Roman" w:hAnsi="Times New Roman"/>
          <w:i/>
          <w:sz w:val="24"/>
          <w:szCs w:val="24"/>
        </w:rPr>
        <w:t xml:space="preserve"> МБ</w:t>
      </w:r>
      <w:r w:rsidRPr="00AD7AE6">
        <w:rPr>
          <w:rFonts w:ascii="Times New Roman" w:hAnsi="Times New Roman"/>
          <w:i/>
          <w:sz w:val="24"/>
          <w:szCs w:val="24"/>
        </w:rPr>
        <w:t>ДОУ</w:t>
      </w:r>
    </w:p>
    <w:p w:rsidR="006D55FA" w:rsidRPr="00AD7AE6" w:rsidRDefault="006D55FA" w:rsidP="009F7B91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D55FA" w:rsidRPr="00AD7AE6" w:rsidRDefault="006D55FA" w:rsidP="009F7B91">
      <w:pPr>
        <w:spacing w:after="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6D55FA" w:rsidRPr="00AD7AE6" w:rsidRDefault="006D55FA" w:rsidP="00B51FD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 xml:space="preserve"> Инновационная деятельность муниципального </w:t>
      </w:r>
      <w:r>
        <w:rPr>
          <w:rFonts w:ascii="Times New Roman" w:hAnsi="Times New Roman"/>
          <w:sz w:val="24"/>
          <w:szCs w:val="24"/>
        </w:rPr>
        <w:t xml:space="preserve"> бюджетного </w:t>
      </w:r>
      <w:r w:rsidRPr="00AD7AE6">
        <w:rPr>
          <w:rFonts w:ascii="Times New Roman" w:hAnsi="Times New Roman"/>
          <w:sz w:val="24"/>
          <w:szCs w:val="24"/>
        </w:rPr>
        <w:t>дошкольного образ</w:t>
      </w:r>
      <w:r w:rsidRPr="00AD7AE6">
        <w:rPr>
          <w:rFonts w:ascii="Times New Roman" w:hAnsi="Times New Roman"/>
          <w:sz w:val="24"/>
          <w:szCs w:val="24"/>
        </w:rPr>
        <w:t>о</w:t>
      </w:r>
      <w:r w:rsidRPr="00AD7AE6">
        <w:rPr>
          <w:rFonts w:ascii="Times New Roman" w:hAnsi="Times New Roman"/>
          <w:sz w:val="24"/>
          <w:szCs w:val="24"/>
        </w:rPr>
        <w:t>вательного уч</w:t>
      </w:r>
      <w:r>
        <w:rPr>
          <w:rFonts w:ascii="Times New Roman" w:hAnsi="Times New Roman"/>
          <w:sz w:val="24"/>
          <w:szCs w:val="24"/>
        </w:rPr>
        <w:t xml:space="preserve">реждения «Детский сад №8 компенсирующего вида». г.Сосногорска </w:t>
      </w:r>
      <w:r w:rsidRPr="00AD7AE6">
        <w:rPr>
          <w:rFonts w:ascii="Times New Roman" w:hAnsi="Times New Roman"/>
          <w:sz w:val="24"/>
          <w:szCs w:val="24"/>
        </w:rPr>
        <w:t>– это включение участников образовательного процесса в деятельность по созданию, освоению и использованию новшеств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AE6">
        <w:rPr>
          <w:rFonts w:ascii="Times New Roman" w:hAnsi="Times New Roman"/>
          <w:sz w:val="24"/>
          <w:szCs w:val="24"/>
        </w:rPr>
        <w:t xml:space="preserve"> в практике обучения и воспитания, распространения и обмена педагогическим опытом, освоение новых форм взаимодействия с социумом</w:t>
      </w:r>
      <w:r>
        <w:rPr>
          <w:rFonts w:ascii="Times New Roman" w:hAnsi="Times New Roman"/>
          <w:sz w:val="24"/>
          <w:szCs w:val="24"/>
        </w:rPr>
        <w:t>, работу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школьной организации в соответствии с требованиями ФГОС</w:t>
      </w:r>
      <w:r w:rsidRPr="00AD7AE6">
        <w:rPr>
          <w:rFonts w:ascii="Times New Roman" w:hAnsi="Times New Roman"/>
          <w:sz w:val="24"/>
          <w:szCs w:val="24"/>
        </w:rPr>
        <w:t>. Деятельность предполагает наличие локальных, модульных, системных изменений, создание в образовательном у</w:t>
      </w:r>
      <w:r w:rsidRPr="00AD7AE6">
        <w:rPr>
          <w:rFonts w:ascii="Times New Roman" w:hAnsi="Times New Roman"/>
          <w:sz w:val="24"/>
          <w:szCs w:val="24"/>
        </w:rPr>
        <w:t>ч</w:t>
      </w:r>
      <w:r w:rsidRPr="00AD7AE6">
        <w:rPr>
          <w:rFonts w:ascii="Times New Roman" w:hAnsi="Times New Roman"/>
          <w:sz w:val="24"/>
          <w:szCs w:val="24"/>
        </w:rPr>
        <w:t>реждении инновационной среды. Для реализации данной стратегии создана модель упра</w:t>
      </w:r>
      <w:r w:rsidRPr="00AD7AE6">
        <w:rPr>
          <w:rFonts w:ascii="Times New Roman" w:hAnsi="Times New Roman"/>
          <w:sz w:val="24"/>
          <w:szCs w:val="24"/>
        </w:rPr>
        <w:t>в</w:t>
      </w:r>
      <w:r w:rsidRPr="00AD7AE6">
        <w:rPr>
          <w:rFonts w:ascii="Times New Roman" w:hAnsi="Times New Roman"/>
          <w:sz w:val="24"/>
          <w:szCs w:val="24"/>
        </w:rPr>
        <w:t>ления деятельностью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AE6">
        <w:rPr>
          <w:rFonts w:ascii="Times New Roman" w:hAnsi="Times New Roman"/>
          <w:sz w:val="24"/>
          <w:szCs w:val="24"/>
        </w:rPr>
        <w:t>в условиях инновационного развития, охватывающая все направл</w:t>
      </w:r>
      <w:r w:rsidRPr="00AD7AE6">
        <w:rPr>
          <w:rFonts w:ascii="Times New Roman" w:hAnsi="Times New Roman"/>
          <w:sz w:val="24"/>
          <w:szCs w:val="24"/>
        </w:rPr>
        <w:t>е</w:t>
      </w:r>
      <w:r w:rsidRPr="00AD7AE6">
        <w:rPr>
          <w:rFonts w:ascii="Times New Roman" w:hAnsi="Times New Roman"/>
          <w:sz w:val="24"/>
          <w:szCs w:val="24"/>
        </w:rPr>
        <w:t>ния инновационной деятельности учреждения.</w:t>
      </w:r>
    </w:p>
    <w:p w:rsidR="006D55FA" w:rsidRPr="00AD7AE6" w:rsidRDefault="006D55FA" w:rsidP="00B51FD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>Модель управления деятельностью М</w:t>
      </w:r>
      <w:r>
        <w:rPr>
          <w:rFonts w:ascii="Times New Roman" w:hAnsi="Times New Roman"/>
          <w:sz w:val="24"/>
          <w:szCs w:val="24"/>
        </w:rPr>
        <w:t>Б</w:t>
      </w:r>
      <w:r w:rsidRPr="00AD7AE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ОУ «Детский сад №8 компенсирующего вида». Г.Сосногорска </w:t>
      </w:r>
      <w:r w:rsidRPr="00AD7AE6">
        <w:rPr>
          <w:rFonts w:ascii="Times New Roman" w:hAnsi="Times New Roman"/>
          <w:sz w:val="24"/>
          <w:szCs w:val="24"/>
        </w:rPr>
        <w:t xml:space="preserve"> в условиях инновационного развития разрабатывается и утвержд</w:t>
      </w:r>
      <w:r w:rsidRPr="00AD7AE6">
        <w:rPr>
          <w:rFonts w:ascii="Times New Roman" w:hAnsi="Times New Roman"/>
          <w:sz w:val="24"/>
          <w:szCs w:val="24"/>
        </w:rPr>
        <w:t>а</w:t>
      </w:r>
      <w:r w:rsidRPr="00AD7AE6">
        <w:rPr>
          <w:rFonts w:ascii="Times New Roman" w:hAnsi="Times New Roman"/>
          <w:sz w:val="24"/>
          <w:szCs w:val="24"/>
        </w:rPr>
        <w:t xml:space="preserve">ется Советом </w:t>
      </w:r>
      <w:r>
        <w:rPr>
          <w:rFonts w:ascii="Times New Roman" w:hAnsi="Times New Roman"/>
          <w:sz w:val="24"/>
          <w:szCs w:val="24"/>
        </w:rPr>
        <w:t xml:space="preserve">трудового коллектива </w:t>
      </w:r>
      <w:r w:rsidRPr="00AD7AE6">
        <w:rPr>
          <w:rFonts w:ascii="Times New Roman" w:hAnsi="Times New Roman"/>
          <w:sz w:val="24"/>
          <w:szCs w:val="24"/>
        </w:rPr>
        <w:t>ДОУ при активном участии всех субъектов образов</w:t>
      </w:r>
      <w:r w:rsidRPr="00AD7AE6">
        <w:rPr>
          <w:rFonts w:ascii="Times New Roman" w:hAnsi="Times New Roman"/>
          <w:sz w:val="24"/>
          <w:szCs w:val="24"/>
        </w:rPr>
        <w:t>а</w:t>
      </w:r>
      <w:r w:rsidRPr="00AD7AE6">
        <w:rPr>
          <w:rFonts w:ascii="Times New Roman" w:hAnsi="Times New Roman"/>
          <w:sz w:val="24"/>
          <w:szCs w:val="24"/>
        </w:rPr>
        <w:t>тельного процесса. Технология управления инновационной деятельностью представляет сов</w:t>
      </w:r>
      <w:r w:rsidRPr="00AD7AE6">
        <w:rPr>
          <w:rFonts w:ascii="Times New Roman" w:hAnsi="Times New Roman"/>
          <w:sz w:val="24"/>
          <w:szCs w:val="24"/>
        </w:rPr>
        <w:t>о</w:t>
      </w:r>
      <w:r w:rsidRPr="00AD7AE6">
        <w:rPr>
          <w:rFonts w:ascii="Times New Roman" w:hAnsi="Times New Roman"/>
          <w:sz w:val="24"/>
          <w:szCs w:val="24"/>
        </w:rPr>
        <w:t>купность человеческих, материальных, технологических, информационно-правовых и других взаимосвязанных компонентов и включает три уровня управления: управление муниц</w:t>
      </w:r>
      <w:r w:rsidRPr="00AD7AE6">
        <w:rPr>
          <w:rFonts w:ascii="Times New Roman" w:hAnsi="Times New Roman"/>
          <w:sz w:val="24"/>
          <w:szCs w:val="24"/>
        </w:rPr>
        <w:t>и</w:t>
      </w:r>
      <w:r w:rsidRPr="00AD7AE6">
        <w:rPr>
          <w:rFonts w:ascii="Times New Roman" w:hAnsi="Times New Roman"/>
          <w:sz w:val="24"/>
          <w:szCs w:val="24"/>
        </w:rPr>
        <w:t>пальной образовательной системой, внутри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7AE6">
        <w:rPr>
          <w:rFonts w:ascii="Times New Roman" w:hAnsi="Times New Roman"/>
          <w:sz w:val="24"/>
          <w:szCs w:val="24"/>
        </w:rPr>
        <w:t>садовое управление, а также уровень регул</w:t>
      </w:r>
      <w:r w:rsidRPr="00AD7AE6">
        <w:rPr>
          <w:rFonts w:ascii="Times New Roman" w:hAnsi="Times New Roman"/>
          <w:sz w:val="24"/>
          <w:szCs w:val="24"/>
        </w:rPr>
        <w:t>и</w:t>
      </w:r>
      <w:r w:rsidRPr="00AD7AE6">
        <w:rPr>
          <w:rFonts w:ascii="Times New Roman" w:hAnsi="Times New Roman"/>
          <w:sz w:val="24"/>
          <w:szCs w:val="24"/>
        </w:rPr>
        <w:t>рования, на котором осуществляется диалог между этими системами. Технология циклически реализует шесть последовательных шагов, ресурсно и организационно по</w:t>
      </w:r>
      <w:r w:rsidRPr="00AD7AE6">
        <w:rPr>
          <w:rFonts w:ascii="Times New Roman" w:hAnsi="Times New Roman"/>
          <w:sz w:val="24"/>
          <w:szCs w:val="24"/>
        </w:rPr>
        <w:t>д</w:t>
      </w:r>
      <w:r w:rsidRPr="00AD7AE6">
        <w:rPr>
          <w:rFonts w:ascii="Times New Roman" w:hAnsi="Times New Roman"/>
          <w:sz w:val="24"/>
          <w:szCs w:val="24"/>
        </w:rPr>
        <w:t>держивающих инновационную деятельность образовательного учреждения: изучение п</w:t>
      </w:r>
      <w:r w:rsidRPr="00AD7AE6">
        <w:rPr>
          <w:rFonts w:ascii="Times New Roman" w:hAnsi="Times New Roman"/>
          <w:sz w:val="24"/>
          <w:szCs w:val="24"/>
        </w:rPr>
        <w:t>о</w:t>
      </w:r>
      <w:r w:rsidRPr="00AD7AE6">
        <w:rPr>
          <w:rFonts w:ascii="Times New Roman" w:hAnsi="Times New Roman"/>
          <w:sz w:val="24"/>
          <w:szCs w:val="24"/>
        </w:rPr>
        <w:t>требностей ДОУ в инновационной деятельности; проектирование этой деятельности и о</w:t>
      </w:r>
      <w:r w:rsidRPr="00AD7AE6">
        <w:rPr>
          <w:rFonts w:ascii="Times New Roman" w:hAnsi="Times New Roman"/>
          <w:sz w:val="24"/>
          <w:szCs w:val="24"/>
        </w:rPr>
        <w:t>с</w:t>
      </w:r>
      <w:r w:rsidRPr="00AD7AE6">
        <w:rPr>
          <w:rFonts w:ascii="Times New Roman" w:hAnsi="Times New Roman"/>
          <w:sz w:val="24"/>
          <w:szCs w:val="24"/>
        </w:rPr>
        <w:t>нащение её ресурсами;  разработка программы развития по реализации инновационной деятельности; мониторинг инновационной деятельности и образовательной политики ДОУ; сбор и анализ информации об эффективности деятельности ДОУ;  регулирование инновационной деятельности образовательного учреждения на основе результатов анал</w:t>
      </w:r>
      <w:r w:rsidRPr="00AD7AE6">
        <w:rPr>
          <w:rFonts w:ascii="Times New Roman" w:hAnsi="Times New Roman"/>
          <w:sz w:val="24"/>
          <w:szCs w:val="24"/>
        </w:rPr>
        <w:t>и</w:t>
      </w:r>
      <w:r w:rsidRPr="00AD7AE6">
        <w:rPr>
          <w:rFonts w:ascii="Times New Roman" w:hAnsi="Times New Roman"/>
          <w:sz w:val="24"/>
          <w:szCs w:val="24"/>
        </w:rPr>
        <w:t>за.</w:t>
      </w:r>
    </w:p>
    <w:p w:rsidR="006D55FA" w:rsidRPr="00AD7AE6" w:rsidRDefault="006D55FA" w:rsidP="009F7B9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 xml:space="preserve"> В нашем городе создана структура взаимосвязей между администрац</w:t>
      </w:r>
      <w:r>
        <w:rPr>
          <w:rFonts w:ascii="Times New Roman" w:hAnsi="Times New Roman"/>
          <w:sz w:val="24"/>
          <w:szCs w:val="24"/>
        </w:rPr>
        <w:t xml:space="preserve">ией города, Управлением Образования </w:t>
      </w:r>
      <w:r w:rsidRPr="00AD7AE6">
        <w:rPr>
          <w:rFonts w:ascii="Times New Roman" w:hAnsi="Times New Roman"/>
          <w:sz w:val="24"/>
          <w:szCs w:val="24"/>
        </w:rPr>
        <w:t>и  субъектами  методической службы, обеспечивающая ее в</w:t>
      </w:r>
      <w:r w:rsidRPr="00AD7AE6">
        <w:rPr>
          <w:rFonts w:ascii="Times New Roman" w:hAnsi="Times New Roman"/>
          <w:sz w:val="24"/>
          <w:szCs w:val="24"/>
        </w:rPr>
        <w:t>а</w:t>
      </w:r>
      <w:r w:rsidRPr="00AD7AE6">
        <w:rPr>
          <w:rFonts w:ascii="Times New Roman" w:hAnsi="Times New Roman"/>
          <w:sz w:val="24"/>
          <w:szCs w:val="24"/>
        </w:rPr>
        <w:t>риативность и гибкость. Специфика структуры - возникновение, развитие, трансформация новых – непостоянных – субъектов методического пространства (</w:t>
      </w:r>
      <w:r>
        <w:rPr>
          <w:rFonts w:ascii="Times New Roman" w:hAnsi="Times New Roman"/>
          <w:sz w:val="24"/>
          <w:szCs w:val="24"/>
        </w:rPr>
        <w:t xml:space="preserve"> создание </w:t>
      </w:r>
      <w:r w:rsidRPr="00AD7AE6">
        <w:rPr>
          <w:rFonts w:ascii="Times New Roman" w:hAnsi="Times New Roman"/>
          <w:sz w:val="24"/>
          <w:szCs w:val="24"/>
        </w:rPr>
        <w:t>ресурсного центра  на базе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по обучению дошкольников ПДД, консул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тационного центра помощи родителям </w:t>
      </w:r>
      <w:r w:rsidRPr="00AD7AE6">
        <w:rPr>
          <w:rFonts w:ascii="Times New Roman" w:hAnsi="Times New Roman"/>
          <w:sz w:val="24"/>
          <w:szCs w:val="24"/>
        </w:rPr>
        <w:t>) для решения конкретных педагогических или упра</w:t>
      </w:r>
      <w:r w:rsidRPr="00AD7AE6">
        <w:rPr>
          <w:rFonts w:ascii="Times New Roman" w:hAnsi="Times New Roman"/>
          <w:sz w:val="24"/>
          <w:szCs w:val="24"/>
        </w:rPr>
        <w:t>в</w:t>
      </w:r>
      <w:r w:rsidRPr="00AD7AE6">
        <w:rPr>
          <w:rFonts w:ascii="Times New Roman" w:hAnsi="Times New Roman"/>
          <w:sz w:val="24"/>
          <w:szCs w:val="24"/>
        </w:rPr>
        <w:t>ленческих задач и занимающих, таким образом, свою нишу в системе методической работы.  М</w:t>
      </w:r>
      <w:r>
        <w:rPr>
          <w:rFonts w:ascii="Times New Roman" w:hAnsi="Times New Roman"/>
          <w:sz w:val="24"/>
          <w:szCs w:val="24"/>
        </w:rPr>
        <w:t>Б</w:t>
      </w:r>
      <w:r w:rsidRPr="00AD7AE6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«Детский сад №8 компенсирующего вида». Г.Сосногорска </w:t>
      </w:r>
      <w:r w:rsidRPr="00AD7AE6"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 консульт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ционным пунктом по оказанию помощи родителям и законным представителям  детей получающих образование в форме семейного воспитания. </w:t>
      </w:r>
      <w:r w:rsidRPr="00AD7AE6">
        <w:rPr>
          <w:rFonts w:ascii="Times New Roman" w:hAnsi="Times New Roman"/>
          <w:sz w:val="24"/>
          <w:szCs w:val="24"/>
        </w:rPr>
        <w:t>Наше дошкольное учре</w:t>
      </w:r>
      <w:r w:rsidRPr="00AD7AE6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дение  – это действующий </w:t>
      </w:r>
      <w:r w:rsidRPr="00AD7AE6">
        <w:rPr>
          <w:rFonts w:ascii="Times New Roman" w:hAnsi="Times New Roman"/>
          <w:sz w:val="24"/>
          <w:szCs w:val="24"/>
        </w:rPr>
        <w:t xml:space="preserve">ресурсный центр, </w:t>
      </w:r>
      <w:r>
        <w:rPr>
          <w:rFonts w:ascii="Times New Roman" w:hAnsi="Times New Roman"/>
          <w:sz w:val="24"/>
          <w:szCs w:val="24"/>
        </w:rPr>
        <w:t>по введению ФГОС дошкольного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ния. </w:t>
      </w:r>
    </w:p>
    <w:p w:rsidR="006D55FA" w:rsidRPr="00AD7AE6" w:rsidRDefault="006D55FA" w:rsidP="009F7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 xml:space="preserve"> Мы определили главные принципы взаимодействия в рамках новых структур: п</w:t>
      </w:r>
      <w:r w:rsidRPr="00AD7AE6">
        <w:rPr>
          <w:rFonts w:ascii="Times New Roman" w:hAnsi="Times New Roman"/>
          <w:sz w:val="24"/>
          <w:szCs w:val="24"/>
        </w:rPr>
        <w:t>а</w:t>
      </w:r>
      <w:r w:rsidRPr="00AD7AE6">
        <w:rPr>
          <w:rFonts w:ascii="Times New Roman" w:hAnsi="Times New Roman"/>
          <w:sz w:val="24"/>
          <w:szCs w:val="24"/>
        </w:rPr>
        <w:t>ритетность (взаимодействие на основе равенства), приоритетность (взаимодействие по приоритетным направлениям деятельности), коллегиальность (взаимодействие на основе уважения опыта и мнения каждого), проектирование (взаимодействие на основе проек</w:t>
      </w:r>
      <w:r w:rsidRPr="00AD7AE6">
        <w:rPr>
          <w:rFonts w:ascii="Times New Roman" w:hAnsi="Times New Roman"/>
          <w:sz w:val="24"/>
          <w:szCs w:val="24"/>
        </w:rPr>
        <w:t>т</w:t>
      </w:r>
      <w:r w:rsidRPr="00AD7AE6">
        <w:rPr>
          <w:rFonts w:ascii="Times New Roman" w:hAnsi="Times New Roman"/>
          <w:sz w:val="24"/>
          <w:szCs w:val="24"/>
        </w:rPr>
        <w:t>ной деятельности), целесообразность (взаимодействие в соответствии с целями).</w:t>
      </w:r>
    </w:p>
    <w:p w:rsidR="006D55FA" w:rsidRPr="00AD7AE6" w:rsidRDefault="006D55FA" w:rsidP="00B51F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 xml:space="preserve">  Условия успешной реализации модели управления инновационной деятельностью М</w:t>
      </w:r>
      <w:r>
        <w:rPr>
          <w:rFonts w:ascii="Times New Roman" w:hAnsi="Times New Roman"/>
          <w:sz w:val="24"/>
          <w:szCs w:val="24"/>
        </w:rPr>
        <w:t>Б</w:t>
      </w:r>
      <w:r w:rsidRPr="00AD7AE6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«Детский сад №8 компенсирующего вида». г.Сосногорска </w:t>
      </w:r>
      <w:r w:rsidRPr="00AD7AE6">
        <w:rPr>
          <w:rFonts w:ascii="Times New Roman" w:hAnsi="Times New Roman"/>
          <w:sz w:val="24"/>
          <w:szCs w:val="24"/>
        </w:rPr>
        <w:t>оснащение технол</w:t>
      </w:r>
      <w:r w:rsidRPr="00AD7AE6">
        <w:rPr>
          <w:rFonts w:ascii="Times New Roman" w:hAnsi="Times New Roman"/>
          <w:sz w:val="24"/>
          <w:szCs w:val="24"/>
        </w:rPr>
        <w:t>о</w:t>
      </w:r>
      <w:r w:rsidRPr="00AD7AE6">
        <w:rPr>
          <w:rFonts w:ascii="Times New Roman" w:hAnsi="Times New Roman"/>
          <w:sz w:val="24"/>
          <w:szCs w:val="24"/>
        </w:rPr>
        <w:t>гии управления инновационной деятельностью ДОУ ресурсами; сбор и анализ информ</w:t>
      </w:r>
      <w:r w:rsidRPr="00AD7AE6">
        <w:rPr>
          <w:rFonts w:ascii="Times New Roman" w:hAnsi="Times New Roman"/>
          <w:sz w:val="24"/>
          <w:szCs w:val="24"/>
        </w:rPr>
        <w:t>а</w:t>
      </w:r>
      <w:r w:rsidRPr="00AD7AE6">
        <w:rPr>
          <w:rFonts w:ascii="Times New Roman" w:hAnsi="Times New Roman"/>
          <w:sz w:val="24"/>
          <w:szCs w:val="24"/>
        </w:rPr>
        <w:t>ции об эффективности инновационной деятельности ДОУ; включение педагогов в де</w:t>
      </w:r>
      <w:r w:rsidRPr="00AD7AE6">
        <w:rPr>
          <w:rFonts w:ascii="Times New Roman" w:hAnsi="Times New Roman"/>
          <w:sz w:val="24"/>
          <w:szCs w:val="24"/>
        </w:rPr>
        <w:t>я</w:t>
      </w:r>
      <w:r w:rsidRPr="00AD7AE6">
        <w:rPr>
          <w:rFonts w:ascii="Times New Roman" w:hAnsi="Times New Roman"/>
          <w:sz w:val="24"/>
          <w:szCs w:val="24"/>
        </w:rPr>
        <w:t>тельность по реализации инновационных проектов, позволяющую вывести каждого на индивид</w:t>
      </w:r>
      <w:r w:rsidRPr="00AD7AE6">
        <w:rPr>
          <w:rFonts w:ascii="Times New Roman" w:hAnsi="Times New Roman"/>
          <w:sz w:val="24"/>
          <w:szCs w:val="24"/>
        </w:rPr>
        <w:t>у</w:t>
      </w:r>
      <w:r w:rsidRPr="00AD7AE6">
        <w:rPr>
          <w:rFonts w:ascii="Times New Roman" w:hAnsi="Times New Roman"/>
          <w:sz w:val="24"/>
          <w:szCs w:val="24"/>
        </w:rPr>
        <w:t>альную траекторию развития, обеспечить развитие субъектного опыта педагога, осущес</w:t>
      </w:r>
      <w:r w:rsidRPr="00AD7AE6">
        <w:rPr>
          <w:rFonts w:ascii="Times New Roman" w:hAnsi="Times New Roman"/>
          <w:sz w:val="24"/>
          <w:szCs w:val="24"/>
        </w:rPr>
        <w:t>т</w:t>
      </w:r>
      <w:r w:rsidRPr="00AD7AE6">
        <w:rPr>
          <w:rFonts w:ascii="Times New Roman" w:hAnsi="Times New Roman"/>
          <w:sz w:val="24"/>
          <w:szCs w:val="24"/>
        </w:rPr>
        <w:t>вить индивидуальную и коллективную рефлексию собственной деятельности всеми уч</w:t>
      </w:r>
      <w:r w:rsidRPr="00AD7AE6">
        <w:rPr>
          <w:rFonts w:ascii="Times New Roman" w:hAnsi="Times New Roman"/>
          <w:sz w:val="24"/>
          <w:szCs w:val="24"/>
        </w:rPr>
        <w:t>а</w:t>
      </w:r>
      <w:r w:rsidRPr="00AD7AE6">
        <w:rPr>
          <w:rFonts w:ascii="Times New Roman" w:hAnsi="Times New Roman"/>
          <w:sz w:val="24"/>
          <w:szCs w:val="24"/>
        </w:rPr>
        <w:t>стниками инновационного процесса; эффективная система информационного обе</w:t>
      </w:r>
      <w:r w:rsidRPr="00AD7AE6">
        <w:rPr>
          <w:rFonts w:ascii="Times New Roman" w:hAnsi="Times New Roman"/>
          <w:sz w:val="24"/>
          <w:szCs w:val="24"/>
        </w:rPr>
        <w:t>с</w:t>
      </w:r>
      <w:r w:rsidRPr="00AD7AE6">
        <w:rPr>
          <w:rFonts w:ascii="Times New Roman" w:hAnsi="Times New Roman"/>
          <w:sz w:val="24"/>
          <w:szCs w:val="24"/>
        </w:rPr>
        <w:t>печения позволяющая управлять инновационной деятельностью ДОУ.</w:t>
      </w:r>
    </w:p>
    <w:p w:rsidR="006D55FA" w:rsidRDefault="006D55FA" w:rsidP="00B51FD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>Результативность модели управления инновационной деятельностью М</w:t>
      </w:r>
      <w:r>
        <w:rPr>
          <w:rFonts w:ascii="Times New Roman" w:hAnsi="Times New Roman"/>
          <w:sz w:val="24"/>
          <w:szCs w:val="24"/>
        </w:rPr>
        <w:t>Б</w:t>
      </w:r>
      <w:r w:rsidRPr="00AD7AE6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«Детский сад №8 компенсирующего вида». Г.Сосногорска </w:t>
      </w:r>
      <w:r w:rsidRPr="00AD7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7AE6">
        <w:rPr>
          <w:rFonts w:ascii="Times New Roman" w:hAnsi="Times New Roman"/>
          <w:sz w:val="24"/>
          <w:szCs w:val="24"/>
        </w:rPr>
        <w:t>определяется следующими показателями: позитивными изменениями во внутренней и внешней среде ДОУ; степенью согласованности и единством действий управления всех участников образовательного процесса;  инновационным режимом развития ДОУ; уровнем развития воспитанников, уровнем профессионального развития педагогических кадров; позитивным отношением родительской общественности, педагогических коллективов к результатам инновацио</w:t>
      </w:r>
      <w:r w:rsidRPr="00AD7AE6">
        <w:rPr>
          <w:rFonts w:ascii="Times New Roman" w:hAnsi="Times New Roman"/>
          <w:sz w:val="24"/>
          <w:szCs w:val="24"/>
        </w:rPr>
        <w:t>н</w:t>
      </w:r>
      <w:r w:rsidRPr="00AD7AE6">
        <w:rPr>
          <w:rFonts w:ascii="Times New Roman" w:hAnsi="Times New Roman"/>
          <w:sz w:val="24"/>
          <w:szCs w:val="24"/>
        </w:rPr>
        <w:t>ной деятельности образовательного учреждения; целостностью системы управления и</w:t>
      </w:r>
      <w:r w:rsidRPr="00AD7AE6">
        <w:rPr>
          <w:rFonts w:ascii="Times New Roman" w:hAnsi="Times New Roman"/>
          <w:sz w:val="24"/>
          <w:szCs w:val="24"/>
        </w:rPr>
        <w:t>н</w:t>
      </w:r>
      <w:r w:rsidRPr="00AD7AE6">
        <w:rPr>
          <w:rFonts w:ascii="Times New Roman" w:hAnsi="Times New Roman"/>
          <w:sz w:val="24"/>
          <w:szCs w:val="24"/>
        </w:rPr>
        <w:t xml:space="preserve">новационной деятельностью образовательного учреждения.  </w:t>
      </w:r>
    </w:p>
    <w:p w:rsidR="006D55FA" w:rsidRDefault="006D55FA" w:rsidP="00B51FD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D7AE6">
        <w:rPr>
          <w:rFonts w:ascii="Times New Roman" w:hAnsi="Times New Roman"/>
          <w:bCs/>
          <w:sz w:val="24"/>
          <w:szCs w:val="24"/>
        </w:rPr>
        <w:t>Яркий показатель успешн</w:t>
      </w:r>
      <w:r w:rsidRPr="00AD7AE6">
        <w:rPr>
          <w:rFonts w:ascii="Times New Roman" w:hAnsi="Times New Roman"/>
          <w:bCs/>
          <w:sz w:val="24"/>
          <w:szCs w:val="24"/>
        </w:rPr>
        <w:t>о</w:t>
      </w:r>
      <w:r w:rsidRPr="00AD7AE6">
        <w:rPr>
          <w:rFonts w:ascii="Times New Roman" w:hAnsi="Times New Roman"/>
          <w:bCs/>
          <w:sz w:val="24"/>
          <w:szCs w:val="24"/>
        </w:rPr>
        <w:t>сти инновационной деятельности – победы сотрудников и воспитанников в разнообразных конкурсах всероссийского, республиканского и мун</w:t>
      </w:r>
      <w:r w:rsidRPr="00AD7AE6">
        <w:rPr>
          <w:rFonts w:ascii="Times New Roman" w:hAnsi="Times New Roman"/>
          <w:bCs/>
          <w:sz w:val="24"/>
          <w:szCs w:val="24"/>
        </w:rPr>
        <w:t>и</w:t>
      </w:r>
      <w:r w:rsidRPr="00AD7AE6">
        <w:rPr>
          <w:rFonts w:ascii="Times New Roman" w:hAnsi="Times New Roman"/>
          <w:bCs/>
          <w:sz w:val="24"/>
          <w:szCs w:val="24"/>
        </w:rPr>
        <w:t>ципального уровня:</w:t>
      </w:r>
    </w:p>
    <w:p w:rsidR="006D55FA" w:rsidRDefault="006D55FA" w:rsidP="00B51FD6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Благодарственное письмо Министерства образования Республики Коми за создание эффективной здоровьесберегающей среды, способствующей сохранению здоровья детей.</w:t>
      </w:r>
    </w:p>
    <w:p w:rsidR="006D55FA" w:rsidRDefault="006D55FA" w:rsidP="00F9406E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-Всероссийский конкурс детского рисунка и прикладного творчества «Мир растений» Мелехина Елизавета 1 место , Панькова Полина -2 место</w:t>
      </w:r>
    </w:p>
    <w:p w:rsidR="006D55FA" w:rsidRPr="00B30EB8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 w:rsidRPr="00B30EB8">
        <w:rPr>
          <w:rStyle w:val="13pt"/>
          <w:sz w:val="24"/>
          <w:szCs w:val="24"/>
        </w:rPr>
        <w:t>-экологический конкурс</w:t>
      </w:r>
      <w:r>
        <w:rPr>
          <w:rStyle w:val="13pt"/>
          <w:sz w:val="24"/>
          <w:szCs w:val="24"/>
        </w:rPr>
        <w:t xml:space="preserve"> «Юные друзья природы»  2012-2 место, 2013год-3место ,2014год-1место</w:t>
      </w:r>
    </w:p>
    <w:p w:rsidR="006D55FA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-муниципальный конкурс чтецов Сенюкова Настя 1 место, Игнатенко Катя –диплом уч</w:t>
      </w:r>
      <w:r>
        <w:rPr>
          <w:rStyle w:val="13pt"/>
          <w:sz w:val="24"/>
          <w:szCs w:val="24"/>
        </w:rPr>
        <w:t>а</w:t>
      </w:r>
      <w:r>
        <w:rPr>
          <w:rStyle w:val="13pt"/>
          <w:sz w:val="24"/>
          <w:szCs w:val="24"/>
        </w:rPr>
        <w:t>стника;</w:t>
      </w:r>
    </w:p>
    <w:p w:rsidR="006D55FA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- Муниципальный этап республиканского конкурса «Разноцветный детский мир» Диплом победителя Журавкова Софья</w:t>
      </w:r>
    </w:p>
    <w:p w:rsidR="006D55FA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Муниципальный конкурс «Чудесная страна детства» Панькова Полина 1 место. Мелехина Лиза 2 место.</w:t>
      </w:r>
    </w:p>
    <w:p w:rsidR="006D55FA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-Муниципальный конкурс «Безопасность глазами детей» Логинов Владислав – Диплом за 1 место</w:t>
      </w:r>
    </w:p>
    <w:p w:rsidR="006D55FA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- Муниципальный этап республиканского конкурса детского творчества «Безопасность глазами детей» Липатников Юрий «-3 место «Пожарная команда2</w:t>
      </w:r>
    </w:p>
    <w:p w:rsidR="006D55FA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Диплом муниципального конкурса «Лучший логопедический кабинет дошкольного обр</w:t>
      </w:r>
      <w:r>
        <w:rPr>
          <w:rStyle w:val="13pt"/>
          <w:sz w:val="24"/>
          <w:szCs w:val="24"/>
        </w:rPr>
        <w:t>а</w:t>
      </w:r>
      <w:r>
        <w:rPr>
          <w:rStyle w:val="13pt"/>
          <w:sz w:val="24"/>
          <w:szCs w:val="24"/>
        </w:rPr>
        <w:t xml:space="preserve">зовательного учреждения» -1 место </w:t>
      </w:r>
    </w:p>
    <w:p w:rsidR="006D55FA" w:rsidRPr="00B30EB8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 w:rsidRPr="00B30EB8">
        <w:rPr>
          <w:rStyle w:val="13pt"/>
          <w:sz w:val="24"/>
          <w:szCs w:val="24"/>
        </w:rPr>
        <w:t>-муниципальная литературная викторина по произведениям</w:t>
      </w:r>
      <w:r>
        <w:rPr>
          <w:rStyle w:val="13pt"/>
          <w:sz w:val="24"/>
          <w:szCs w:val="24"/>
        </w:rPr>
        <w:t xml:space="preserve"> Н.Н.Носова -2013</w:t>
      </w:r>
    </w:p>
    <w:p w:rsidR="006D55FA" w:rsidRPr="00B30EB8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 w:rsidRPr="00B30EB8">
        <w:rPr>
          <w:rStyle w:val="13pt"/>
          <w:sz w:val="24"/>
          <w:szCs w:val="24"/>
        </w:rPr>
        <w:t>-муниципальная литературная викторина по произведениям А.С.Пушкина;</w:t>
      </w:r>
      <w:r>
        <w:rPr>
          <w:rStyle w:val="13pt"/>
          <w:sz w:val="24"/>
          <w:szCs w:val="24"/>
        </w:rPr>
        <w:t>-2014</w:t>
      </w:r>
    </w:p>
    <w:p w:rsidR="006D55FA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 w:rsidRPr="00B30EB8">
        <w:rPr>
          <w:rStyle w:val="13pt"/>
          <w:sz w:val="24"/>
          <w:szCs w:val="24"/>
        </w:rPr>
        <w:t>-муниципальный конкурс детских рисунков</w:t>
      </w:r>
      <w:r>
        <w:rPr>
          <w:rStyle w:val="13pt"/>
          <w:sz w:val="24"/>
          <w:szCs w:val="24"/>
        </w:rPr>
        <w:t xml:space="preserve">  «Олимпиада шагает по планете» Диплом за 1 место в номинации «Коллективное детское творчество», 1 место Иванов Дауд «Авторская работа», </w:t>
      </w:r>
    </w:p>
    <w:p w:rsidR="006D55FA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Муниципальный конкурс проектов  «Дошкольное учреждение территория развития»</w:t>
      </w:r>
    </w:p>
    <w:p w:rsidR="006D55FA" w:rsidRPr="00B30EB8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>
        <w:rPr>
          <w:rStyle w:val="13pt"/>
          <w:sz w:val="24"/>
          <w:szCs w:val="24"/>
        </w:rPr>
        <w:t>2013- 1 место, 2014- 2место,3 место.</w:t>
      </w:r>
    </w:p>
    <w:p w:rsidR="006D55FA" w:rsidRDefault="006D55FA" w:rsidP="00354753">
      <w:pPr>
        <w:spacing w:after="0" w:line="360" w:lineRule="auto"/>
        <w:jc w:val="both"/>
        <w:rPr>
          <w:rStyle w:val="13pt"/>
          <w:sz w:val="24"/>
          <w:szCs w:val="24"/>
        </w:rPr>
      </w:pPr>
      <w:r w:rsidRPr="00B30EB8">
        <w:rPr>
          <w:rStyle w:val="13pt"/>
          <w:sz w:val="24"/>
          <w:szCs w:val="24"/>
        </w:rPr>
        <w:t>-всероссийская массовая лыжная гонка «Лыжня России 02014</w:t>
      </w:r>
    </w:p>
    <w:p w:rsidR="006D55FA" w:rsidRDefault="006D55FA" w:rsidP="00366D66">
      <w:pPr>
        <w:spacing w:after="0" w:line="360" w:lineRule="auto"/>
        <w:jc w:val="both"/>
        <w:rPr>
          <w:rStyle w:val="13pt"/>
          <w:sz w:val="24"/>
          <w:szCs w:val="24"/>
        </w:rPr>
      </w:pPr>
      <w:r w:rsidRPr="00B30EB8">
        <w:rPr>
          <w:rStyle w:val="13pt"/>
          <w:sz w:val="24"/>
          <w:szCs w:val="24"/>
        </w:rPr>
        <w:t>-муниципальный велопробег, посвященный Году здоровья в Республике Коми среди во</w:t>
      </w:r>
      <w:r w:rsidRPr="00B30EB8">
        <w:rPr>
          <w:rStyle w:val="13pt"/>
          <w:sz w:val="24"/>
          <w:szCs w:val="24"/>
        </w:rPr>
        <w:t>с</w:t>
      </w:r>
      <w:r w:rsidRPr="00B30EB8">
        <w:rPr>
          <w:rStyle w:val="13pt"/>
          <w:sz w:val="24"/>
          <w:szCs w:val="24"/>
        </w:rPr>
        <w:t>питанников ДОО;</w:t>
      </w:r>
    </w:p>
    <w:p w:rsidR="006D55FA" w:rsidRPr="00B30EB8" w:rsidRDefault="006D55FA" w:rsidP="00366D66">
      <w:pPr>
        <w:spacing w:after="0" w:line="360" w:lineRule="auto"/>
        <w:jc w:val="both"/>
        <w:rPr>
          <w:rStyle w:val="13pt"/>
          <w:sz w:val="24"/>
          <w:szCs w:val="24"/>
        </w:rPr>
      </w:pPr>
      <w:r w:rsidRPr="00B30EB8">
        <w:rPr>
          <w:rStyle w:val="13pt"/>
          <w:sz w:val="24"/>
          <w:szCs w:val="24"/>
        </w:rPr>
        <w:t>- кросс Нации;</w:t>
      </w:r>
    </w:p>
    <w:p w:rsidR="006D55FA" w:rsidRPr="00B30EB8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 w:rsidRPr="00B30EB8">
        <w:rPr>
          <w:rStyle w:val="13pt"/>
          <w:sz w:val="24"/>
          <w:szCs w:val="24"/>
        </w:rPr>
        <w:t>- муниципальный фестиваль «Сосногорские бусинки»</w:t>
      </w:r>
    </w:p>
    <w:p w:rsidR="006D55FA" w:rsidRPr="00B30EB8" w:rsidRDefault="006D55FA" w:rsidP="00D318F6">
      <w:pPr>
        <w:spacing w:after="0" w:line="240" w:lineRule="auto"/>
        <w:jc w:val="both"/>
        <w:rPr>
          <w:rStyle w:val="13pt"/>
          <w:sz w:val="24"/>
          <w:szCs w:val="24"/>
        </w:rPr>
      </w:pPr>
      <w:r w:rsidRPr="00B30EB8">
        <w:rPr>
          <w:rStyle w:val="13pt"/>
          <w:sz w:val="24"/>
          <w:szCs w:val="24"/>
        </w:rPr>
        <w:t xml:space="preserve">-республиканский  музейный конкурс </w:t>
      </w:r>
      <w:r>
        <w:rPr>
          <w:rStyle w:val="13pt"/>
          <w:sz w:val="24"/>
          <w:szCs w:val="24"/>
        </w:rPr>
        <w:t>творческих работ «Символ Пасхи» 2место</w:t>
      </w:r>
    </w:p>
    <w:p w:rsidR="006D55FA" w:rsidRPr="00B30EB8" w:rsidRDefault="006D55FA" w:rsidP="00D318F6">
      <w:pPr>
        <w:spacing w:after="0" w:line="240" w:lineRule="auto"/>
        <w:jc w:val="both"/>
        <w:rPr>
          <w:rStyle w:val="13pt"/>
        </w:rPr>
      </w:pPr>
      <w:r w:rsidRPr="00B30EB8">
        <w:rPr>
          <w:rStyle w:val="13pt"/>
        </w:rPr>
        <w:t>-республиканский конкурс –</w:t>
      </w:r>
      <w:r>
        <w:rPr>
          <w:rStyle w:val="13pt"/>
        </w:rPr>
        <w:t xml:space="preserve"> </w:t>
      </w:r>
      <w:r w:rsidRPr="00B30EB8">
        <w:rPr>
          <w:rStyle w:val="13pt"/>
        </w:rPr>
        <w:t xml:space="preserve">проект «Лица республики»; </w:t>
      </w:r>
    </w:p>
    <w:p w:rsidR="006D55FA" w:rsidRPr="00B30EB8" w:rsidRDefault="006D55FA" w:rsidP="00D318F6">
      <w:pPr>
        <w:spacing w:after="0" w:line="240" w:lineRule="auto"/>
        <w:jc w:val="both"/>
        <w:rPr>
          <w:rStyle w:val="13pt"/>
        </w:rPr>
      </w:pPr>
      <w:r w:rsidRPr="00B30EB8">
        <w:rPr>
          <w:rStyle w:val="13pt"/>
        </w:rPr>
        <w:t>- республиканский конкурс -</w:t>
      </w:r>
      <w:r>
        <w:rPr>
          <w:rStyle w:val="13pt"/>
        </w:rPr>
        <w:t xml:space="preserve"> </w:t>
      </w:r>
      <w:r w:rsidRPr="00B30EB8">
        <w:rPr>
          <w:rStyle w:val="13pt"/>
        </w:rPr>
        <w:t>«Лю</w:t>
      </w:r>
      <w:r>
        <w:rPr>
          <w:rStyle w:val="13pt"/>
        </w:rPr>
        <w:t>бимая республика глазами детей» Диплом учас</w:t>
      </w:r>
      <w:r>
        <w:rPr>
          <w:rStyle w:val="13pt"/>
        </w:rPr>
        <w:t>т</w:t>
      </w:r>
      <w:r>
        <w:rPr>
          <w:rStyle w:val="13pt"/>
        </w:rPr>
        <w:t>ника Игнатенко Катя, Сенюкова Настя.</w:t>
      </w:r>
    </w:p>
    <w:p w:rsidR="006D55FA" w:rsidRPr="00AD7AE6" w:rsidRDefault="006D55FA" w:rsidP="009F7B91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D7AE6">
        <w:rPr>
          <w:color w:val="000000"/>
        </w:rPr>
        <w:t>Рефлексивный стиль руководства ДОУ предполагает введение таких ценностей, как понимание потребности воспитателей в творчестве</w:t>
      </w:r>
      <w:r>
        <w:rPr>
          <w:color w:val="000000"/>
        </w:rPr>
        <w:t xml:space="preserve">. </w:t>
      </w:r>
      <w:r w:rsidRPr="00AD7AE6">
        <w:rPr>
          <w:color w:val="000000"/>
        </w:rPr>
        <w:t>Управлять творчески, значит ин</w:t>
      </w:r>
      <w:r w:rsidRPr="00AD7AE6">
        <w:rPr>
          <w:color w:val="000000"/>
        </w:rPr>
        <w:t>и</w:t>
      </w:r>
      <w:r w:rsidRPr="00AD7AE6">
        <w:rPr>
          <w:color w:val="000000"/>
        </w:rPr>
        <w:t>циировать самопроизвольное достраивание, используя внутренний потенциал управля</w:t>
      </w:r>
      <w:r w:rsidRPr="00AD7AE6">
        <w:rPr>
          <w:color w:val="000000"/>
        </w:rPr>
        <w:t>е</w:t>
      </w:r>
      <w:r w:rsidRPr="00AD7AE6">
        <w:rPr>
          <w:color w:val="000000"/>
        </w:rPr>
        <w:t>мой структуры</w:t>
      </w:r>
      <w:r>
        <w:rPr>
          <w:color w:val="000000"/>
        </w:rPr>
        <w:t>,  соуправление рассматривается,</w:t>
      </w:r>
      <w:r w:rsidRPr="00AD7AE6">
        <w:rPr>
          <w:color w:val="000000"/>
        </w:rPr>
        <w:t xml:space="preserve"> как основа развития образовательного у</w:t>
      </w:r>
      <w:r w:rsidRPr="00AD7AE6">
        <w:rPr>
          <w:color w:val="000000"/>
        </w:rPr>
        <w:t>ч</w:t>
      </w:r>
      <w:r w:rsidRPr="00AD7AE6">
        <w:rPr>
          <w:color w:val="000000"/>
        </w:rPr>
        <w:t>реждения.</w:t>
      </w:r>
    </w:p>
    <w:p w:rsidR="006D55FA" w:rsidRPr="00AD7AE6" w:rsidRDefault="006D55FA" w:rsidP="009F7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 xml:space="preserve"> Реорганизация системы управления дошкольным учреждением осуществляется по следующим направлениям: организация работы методической, психологической, оптим</w:t>
      </w:r>
      <w:r w:rsidRPr="00AD7AE6">
        <w:rPr>
          <w:rFonts w:ascii="Times New Roman" w:hAnsi="Times New Roman"/>
          <w:sz w:val="24"/>
          <w:szCs w:val="24"/>
        </w:rPr>
        <w:t>и</w:t>
      </w:r>
      <w:r w:rsidRPr="00AD7AE6">
        <w:rPr>
          <w:rFonts w:ascii="Times New Roman" w:hAnsi="Times New Roman"/>
          <w:sz w:val="24"/>
          <w:szCs w:val="24"/>
        </w:rPr>
        <w:t>зация деятельности дошкольного учреждения; создание советов, обеспечивающих реал</w:t>
      </w:r>
      <w:r w:rsidRPr="00AD7AE6">
        <w:rPr>
          <w:rFonts w:ascii="Times New Roman" w:hAnsi="Times New Roman"/>
          <w:sz w:val="24"/>
          <w:szCs w:val="24"/>
        </w:rPr>
        <w:t>и</w:t>
      </w:r>
      <w:r w:rsidRPr="00AD7AE6">
        <w:rPr>
          <w:rFonts w:ascii="Times New Roman" w:hAnsi="Times New Roman"/>
          <w:sz w:val="24"/>
          <w:szCs w:val="24"/>
        </w:rPr>
        <w:t>зацию задач совершенствования деятельности детского сада в единстве управленческого, хозяйственного, научно-исследовательского аспектов (совет педагогов, совет ДОУ, нау</w:t>
      </w:r>
      <w:r w:rsidRPr="00AD7AE6">
        <w:rPr>
          <w:rFonts w:ascii="Times New Roman" w:hAnsi="Times New Roman"/>
          <w:sz w:val="24"/>
          <w:szCs w:val="24"/>
        </w:rPr>
        <w:t>ч</w:t>
      </w:r>
      <w:r w:rsidRPr="00AD7AE6">
        <w:rPr>
          <w:rFonts w:ascii="Times New Roman" w:hAnsi="Times New Roman"/>
          <w:sz w:val="24"/>
          <w:szCs w:val="24"/>
        </w:rPr>
        <w:t>но-методический совет); использование различных форм стимулирования деятельности сотрудников: повышение квалификационных категори</w:t>
      </w:r>
      <w:r>
        <w:rPr>
          <w:rFonts w:ascii="Times New Roman" w:hAnsi="Times New Roman"/>
          <w:sz w:val="24"/>
          <w:szCs w:val="24"/>
        </w:rPr>
        <w:t>й,</w:t>
      </w:r>
      <w:r w:rsidRPr="00AD7AE6">
        <w:rPr>
          <w:rFonts w:ascii="Times New Roman" w:hAnsi="Times New Roman"/>
          <w:sz w:val="24"/>
          <w:szCs w:val="24"/>
        </w:rPr>
        <w:t xml:space="preserve"> трансляция передового педагог</w:t>
      </w:r>
      <w:r w:rsidRPr="00AD7AE6">
        <w:rPr>
          <w:rFonts w:ascii="Times New Roman" w:hAnsi="Times New Roman"/>
          <w:sz w:val="24"/>
          <w:szCs w:val="24"/>
        </w:rPr>
        <w:t>и</w:t>
      </w:r>
      <w:r w:rsidRPr="00AD7AE6">
        <w:rPr>
          <w:rFonts w:ascii="Times New Roman" w:hAnsi="Times New Roman"/>
          <w:sz w:val="24"/>
          <w:szCs w:val="24"/>
        </w:rPr>
        <w:t>ческого опыта (участие педагогов в республиканских и городских конференциях, откр</w:t>
      </w:r>
      <w:r w:rsidRPr="00AD7AE6">
        <w:rPr>
          <w:rFonts w:ascii="Times New Roman" w:hAnsi="Times New Roman"/>
          <w:sz w:val="24"/>
          <w:szCs w:val="24"/>
        </w:rPr>
        <w:t>ы</w:t>
      </w:r>
      <w:r w:rsidRPr="00AD7AE6">
        <w:rPr>
          <w:rFonts w:ascii="Times New Roman" w:hAnsi="Times New Roman"/>
          <w:sz w:val="24"/>
          <w:szCs w:val="24"/>
        </w:rPr>
        <w:t>тых мероприятиях для педагогов республики и города; публикация опыта работы в пед</w:t>
      </w:r>
      <w:r w:rsidRPr="00AD7AE6">
        <w:rPr>
          <w:rFonts w:ascii="Times New Roman" w:hAnsi="Times New Roman"/>
          <w:sz w:val="24"/>
          <w:szCs w:val="24"/>
        </w:rPr>
        <w:t>а</w:t>
      </w:r>
      <w:r w:rsidRPr="00AD7AE6">
        <w:rPr>
          <w:rFonts w:ascii="Times New Roman" w:hAnsi="Times New Roman"/>
          <w:sz w:val="24"/>
          <w:szCs w:val="24"/>
        </w:rPr>
        <w:t>гогических сборниках); материальное поощрение (разработаны Положения о допла</w:t>
      </w:r>
      <w:r>
        <w:rPr>
          <w:rFonts w:ascii="Times New Roman" w:hAnsi="Times New Roman"/>
          <w:sz w:val="24"/>
          <w:szCs w:val="24"/>
        </w:rPr>
        <w:t>тах и премировании</w:t>
      </w:r>
      <w:r w:rsidRPr="00AD7AE6">
        <w:rPr>
          <w:rFonts w:ascii="Times New Roman" w:hAnsi="Times New Roman"/>
          <w:sz w:val="24"/>
          <w:szCs w:val="24"/>
        </w:rPr>
        <w:t>); привлечение и рациональное использование всех форм финансирования: внебюджетных, спонсорских.</w:t>
      </w:r>
    </w:p>
    <w:p w:rsidR="006D55FA" w:rsidRPr="00AD7AE6" w:rsidRDefault="006D55FA" w:rsidP="009F7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>Одним из условий инновационного управления является совершенствование мат</w:t>
      </w:r>
      <w:r w:rsidRPr="00AD7AE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риально-технической базы, </w:t>
      </w:r>
      <w:r w:rsidRPr="00AD7AE6">
        <w:rPr>
          <w:rFonts w:ascii="Times New Roman" w:hAnsi="Times New Roman"/>
          <w:sz w:val="24"/>
          <w:szCs w:val="24"/>
        </w:rPr>
        <w:t>пополнено оборудование физкультурного зала, игровое об</w:t>
      </w:r>
      <w:r w:rsidRPr="00AD7AE6">
        <w:rPr>
          <w:rFonts w:ascii="Times New Roman" w:hAnsi="Times New Roman"/>
          <w:sz w:val="24"/>
          <w:szCs w:val="24"/>
        </w:rPr>
        <w:t>о</w:t>
      </w:r>
      <w:r w:rsidRPr="00AD7AE6">
        <w:rPr>
          <w:rFonts w:ascii="Times New Roman" w:hAnsi="Times New Roman"/>
          <w:sz w:val="24"/>
          <w:szCs w:val="24"/>
        </w:rPr>
        <w:t>рудование музы</w:t>
      </w:r>
      <w:r>
        <w:rPr>
          <w:rFonts w:ascii="Times New Roman" w:hAnsi="Times New Roman"/>
          <w:sz w:val="24"/>
          <w:szCs w:val="24"/>
        </w:rPr>
        <w:t>кального зала</w:t>
      </w:r>
      <w:r w:rsidRPr="00AD7AE6">
        <w:rPr>
          <w:rFonts w:ascii="Times New Roman" w:hAnsi="Times New Roman"/>
          <w:sz w:val="24"/>
          <w:szCs w:val="24"/>
        </w:rPr>
        <w:t xml:space="preserve"> и групповых комнат.</w:t>
      </w:r>
    </w:p>
    <w:p w:rsidR="006D55FA" w:rsidRPr="00AD7AE6" w:rsidRDefault="006D55FA" w:rsidP="009F7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>В условиях применения новых информационных технологий  естественным стан</w:t>
      </w:r>
      <w:r w:rsidRPr="00AD7AE6">
        <w:rPr>
          <w:rFonts w:ascii="Times New Roman" w:hAnsi="Times New Roman"/>
          <w:sz w:val="24"/>
          <w:szCs w:val="24"/>
        </w:rPr>
        <w:t>о</w:t>
      </w:r>
      <w:r w:rsidRPr="00AD7AE6">
        <w:rPr>
          <w:rFonts w:ascii="Times New Roman" w:hAnsi="Times New Roman"/>
          <w:sz w:val="24"/>
          <w:szCs w:val="24"/>
        </w:rPr>
        <w:t>вится выполнение целого ряда работ по управлению дошкольным образовательным учр</w:t>
      </w:r>
      <w:r w:rsidRPr="00AD7AE6">
        <w:rPr>
          <w:rFonts w:ascii="Times New Roman" w:hAnsi="Times New Roman"/>
          <w:sz w:val="24"/>
          <w:szCs w:val="24"/>
        </w:rPr>
        <w:t>е</w:t>
      </w:r>
      <w:r w:rsidRPr="00AD7AE6">
        <w:rPr>
          <w:rFonts w:ascii="Times New Roman" w:hAnsi="Times New Roman"/>
          <w:sz w:val="24"/>
          <w:szCs w:val="24"/>
        </w:rPr>
        <w:t>ждением с использованием компьютера. При этом информация нормативного характера составляет базу для выработки оптимальных тактических, стратегических решений, св</w:t>
      </w:r>
      <w:r w:rsidRPr="00AD7AE6">
        <w:rPr>
          <w:rFonts w:ascii="Times New Roman" w:hAnsi="Times New Roman"/>
          <w:sz w:val="24"/>
          <w:szCs w:val="24"/>
        </w:rPr>
        <w:t>я</w:t>
      </w:r>
      <w:r w:rsidRPr="00AD7AE6">
        <w:rPr>
          <w:rFonts w:ascii="Times New Roman" w:hAnsi="Times New Roman"/>
          <w:sz w:val="24"/>
          <w:szCs w:val="24"/>
        </w:rPr>
        <w:t>занных с регулированием финансовых, материальных, интеллектуальных и иных ресу</w:t>
      </w:r>
      <w:r w:rsidRPr="00AD7AE6">
        <w:rPr>
          <w:rFonts w:ascii="Times New Roman" w:hAnsi="Times New Roman"/>
          <w:sz w:val="24"/>
          <w:szCs w:val="24"/>
        </w:rPr>
        <w:t>р</w:t>
      </w:r>
      <w:r w:rsidRPr="00AD7AE6">
        <w:rPr>
          <w:rFonts w:ascii="Times New Roman" w:hAnsi="Times New Roman"/>
          <w:sz w:val="24"/>
          <w:szCs w:val="24"/>
        </w:rPr>
        <w:t>сов. Решения, принимаемые с учетом таких данных, ведут к улучшению организационной, методической и материальной базы дошкольного учреждения, а в конечном итоге служат повышению качества образования и условий жизни детей в детском саду.</w:t>
      </w:r>
      <w:r w:rsidRPr="00AD7AE6">
        <w:rPr>
          <w:sz w:val="24"/>
          <w:szCs w:val="24"/>
        </w:rPr>
        <w:t xml:space="preserve"> </w:t>
      </w:r>
      <w:r w:rsidRPr="00AD7AE6">
        <w:rPr>
          <w:rFonts w:ascii="Times New Roman" w:hAnsi="Times New Roman"/>
          <w:sz w:val="24"/>
          <w:szCs w:val="24"/>
        </w:rPr>
        <w:t>Автоматизация электронного документооборота является важным шагом в повышении конкурентосп</w:t>
      </w:r>
      <w:r w:rsidRPr="00AD7AE6">
        <w:rPr>
          <w:rFonts w:ascii="Times New Roman" w:hAnsi="Times New Roman"/>
          <w:sz w:val="24"/>
          <w:szCs w:val="24"/>
        </w:rPr>
        <w:t>о</w:t>
      </w:r>
      <w:r w:rsidRPr="00AD7AE6">
        <w:rPr>
          <w:rFonts w:ascii="Times New Roman" w:hAnsi="Times New Roman"/>
          <w:sz w:val="24"/>
          <w:szCs w:val="24"/>
        </w:rPr>
        <w:t xml:space="preserve">собности дошкольного учреждения. </w:t>
      </w:r>
    </w:p>
    <w:p w:rsidR="006D55FA" w:rsidRPr="00AD7AE6" w:rsidRDefault="006D55FA" w:rsidP="009F7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 xml:space="preserve">В ДОУ созданы предпосылки для решения проблемы преемственности в работе детского сада и школы: </w:t>
      </w:r>
      <w:r>
        <w:rPr>
          <w:rFonts w:ascii="Times New Roman" w:hAnsi="Times New Roman"/>
          <w:sz w:val="24"/>
          <w:szCs w:val="24"/>
        </w:rPr>
        <w:t xml:space="preserve">проводятся совместные  мероприятия. </w:t>
      </w:r>
      <w:r w:rsidRPr="00AD7AE6">
        <w:rPr>
          <w:rFonts w:ascii="Times New Roman" w:hAnsi="Times New Roman"/>
          <w:sz w:val="24"/>
          <w:szCs w:val="24"/>
        </w:rPr>
        <w:t>Воспитанники ДОУ акти</w:t>
      </w:r>
      <w:r w:rsidRPr="00AD7AE6">
        <w:rPr>
          <w:rFonts w:ascii="Times New Roman" w:hAnsi="Times New Roman"/>
          <w:sz w:val="24"/>
          <w:szCs w:val="24"/>
        </w:rPr>
        <w:t>в</w:t>
      </w:r>
      <w:r w:rsidRPr="00AD7AE6">
        <w:rPr>
          <w:rFonts w:ascii="Times New Roman" w:hAnsi="Times New Roman"/>
          <w:sz w:val="24"/>
          <w:szCs w:val="24"/>
        </w:rPr>
        <w:t>но участвуют в праздниках города</w:t>
      </w:r>
      <w:r>
        <w:rPr>
          <w:rFonts w:ascii="Times New Roman" w:hAnsi="Times New Roman"/>
          <w:sz w:val="24"/>
          <w:szCs w:val="24"/>
        </w:rPr>
        <w:t xml:space="preserve"> «Кросс наций», «Велопробег»</w:t>
      </w:r>
      <w:r w:rsidRPr="00AD7A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Фестивали муниц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пального уровня, «Лыжня России» </w:t>
      </w:r>
      <w:r w:rsidRPr="00AD7AE6">
        <w:rPr>
          <w:rFonts w:ascii="Times New Roman" w:hAnsi="Times New Roman"/>
          <w:sz w:val="24"/>
          <w:szCs w:val="24"/>
        </w:rPr>
        <w:t xml:space="preserve">организовано сотрудничество музыкальной школой, </w:t>
      </w:r>
      <w:r>
        <w:rPr>
          <w:rFonts w:ascii="Times New Roman" w:hAnsi="Times New Roman"/>
          <w:sz w:val="24"/>
          <w:szCs w:val="24"/>
        </w:rPr>
        <w:t xml:space="preserve"> Филиалом детской </w:t>
      </w:r>
      <w:r w:rsidRPr="00AD7AE6">
        <w:rPr>
          <w:rFonts w:ascii="Times New Roman" w:hAnsi="Times New Roman"/>
          <w:sz w:val="24"/>
          <w:szCs w:val="24"/>
        </w:rPr>
        <w:t>биб</w:t>
      </w:r>
      <w:r>
        <w:rPr>
          <w:rFonts w:ascii="Times New Roman" w:hAnsi="Times New Roman"/>
          <w:sz w:val="24"/>
          <w:szCs w:val="24"/>
        </w:rPr>
        <w:t>лиотеки,</w:t>
      </w:r>
      <w:r w:rsidRPr="00AD7A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Сосногорским музеем, ДДТ. </w:t>
      </w:r>
    </w:p>
    <w:p w:rsidR="006D55FA" w:rsidRPr="00AD7AE6" w:rsidRDefault="006D55FA" w:rsidP="009F7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 xml:space="preserve"> Реализация полисубъектного подхода позволяет осуществить вовлечение родит</w:t>
      </w:r>
      <w:r w:rsidRPr="00AD7AE6">
        <w:rPr>
          <w:rFonts w:ascii="Times New Roman" w:hAnsi="Times New Roman"/>
          <w:sz w:val="24"/>
          <w:szCs w:val="24"/>
        </w:rPr>
        <w:t>е</w:t>
      </w:r>
      <w:r w:rsidRPr="00AD7AE6">
        <w:rPr>
          <w:rFonts w:ascii="Times New Roman" w:hAnsi="Times New Roman"/>
          <w:sz w:val="24"/>
          <w:szCs w:val="24"/>
        </w:rPr>
        <w:t>лей в</w:t>
      </w:r>
      <w:r>
        <w:rPr>
          <w:rFonts w:ascii="Times New Roman" w:hAnsi="Times New Roman"/>
          <w:sz w:val="24"/>
          <w:szCs w:val="24"/>
        </w:rPr>
        <w:t xml:space="preserve"> образовательное пространство ДОУ</w:t>
      </w:r>
      <w:r w:rsidRPr="00AD7AE6">
        <w:rPr>
          <w:rFonts w:ascii="Times New Roman" w:hAnsi="Times New Roman"/>
          <w:sz w:val="24"/>
          <w:szCs w:val="24"/>
        </w:rPr>
        <w:t>, их заинтересованное участие в воспитательно-образовательном процессе является важным условием развития ребенка. Детский сад р</w:t>
      </w:r>
      <w:r w:rsidRPr="00AD7AE6">
        <w:rPr>
          <w:rFonts w:ascii="Times New Roman" w:hAnsi="Times New Roman"/>
          <w:sz w:val="24"/>
          <w:szCs w:val="24"/>
        </w:rPr>
        <w:t>е</w:t>
      </w:r>
      <w:r w:rsidRPr="00AD7AE6">
        <w:rPr>
          <w:rFonts w:ascii="Times New Roman" w:hAnsi="Times New Roman"/>
          <w:sz w:val="24"/>
          <w:szCs w:val="24"/>
        </w:rPr>
        <w:t>шает следующие задачи сотрудничества с родителями: установить партнерские отнош</w:t>
      </w:r>
      <w:r w:rsidRPr="00AD7AE6">
        <w:rPr>
          <w:rFonts w:ascii="Times New Roman" w:hAnsi="Times New Roman"/>
          <w:sz w:val="24"/>
          <w:szCs w:val="24"/>
        </w:rPr>
        <w:t>е</w:t>
      </w:r>
      <w:r w:rsidRPr="00AD7AE6">
        <w:rPr>
          <w:rFonts w:ascii="Times New Roman" w:hAnsi="Times New Roman"/>
          <w:sz w:val="24"/>
          <w:szCs w:val="24"/>
        </w:rPr>
        <w:t>ния с семьей каждого воспитанника, объединить усилия для развития и воспитания детей; создать атмосферу общности интересов, эмоциональной взаимоподдержки и взаимопр</w:t>
      </w:r>
      <w:r w:rsidRPr="00AD7AE6">
        <w:rPr>
          <w:rFonts w:ascii="Times New Roman" w:hAnsi="Times New Roman"/>
          <w:sz w:val="24"/>
          <w:szCs w:val="24"/>
        </w:rPr>
        <w:t>о</w:t>
      </w:r>
      <w:r w:rsidRPr="00AD7AE6">
        <w:rPr>
          <w:rFonts w:ascii="Times New Roman" w:hAnsi="Times New Roman"/>
          <w:sz w:val="24"/>
          <w:szCs w:val="24"/>
        </w:rPr>
        <w:t>никновения в проблемы друг друга; активизировать и обогащать воспитательные умения родителей; поддерживать их уверенность в собственных педагогических возможностях.</w:t>
      </w:r>
    </w:p>
    <w:p w:rsidR="006D55FA" w:rsidRPr="00AD7AE6" w:rsidRDefault="006D55FA" w:rsidP="009F7B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7AE6">
        <w:rPr>
          <w:rFonts w:ascii="Times New Roman" w:hAnsi="Times New Roman"/>
          <w:sz w:val="24"/>
          <w:szCs w:val="24"/>
        </w:rPr>
        <w:t>Выработанная  стратегия, заложенная в Программе развития, укрепляет увере</w:t>
      </w:r>
      <w:r w:rsidRPr="00AD7AE6">
        <w:rPr>
          <w:rFonts w:ascii="Times New Roman" w:hAnsi="Times New Roman"/>
          <w:sz w:val="24"/>
          <w:szCs w:val="24"/>
        </w:rPr>
        <w:t>н</w:t>
      </w:r>
      <w:r w:rsidRPr="00AD7AE6">
        <w:rPr>
          <w:rFonts w:ascii="Times New Roman" w:hAnsi="Times New Roman"/>
          <w:sz w:val="24"/>
          <w:szCs w:val="24"/>
        </w:rPr>
        <w:t xml:space="preserve">ность в работе по совершенствованию качества образовательного процесса, дает хороший старт  воспитанникам в дальнейшую жизнь. </w:t>
      </w:r>
    </w:p>
    <w:p w:rsidR="006D55FA" w:rsidRPr="00AD7AE6" w:rsidRDefault="006D55FA" w:rsidP="009F7B91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D55FA" w:rsidRDefault="006D55FA" w:rsidP="00F578D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578D4">
        <w:rPr>
          <w:rFonts w:ascii="Times New Roman" w:hAnsi="Times New Roman"/>
          <w:sz w:val="24"/>
          <w:szCs w:val="24"/>
        </w:rPr>
        <w:t xml:space="preserve">Модель управления </w:t>
      </w:r>
    </w:p>
    <w:p w:rsidR="006D55FA" w:rsidRDefault="006D55FA" w:rsidP="003D178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578D4">
        <w:rPr>
          <w:rFonts w:ascii="Times New Roman" w:hAnsi="Times New Roman"/>
          <w:sz w:val="24"/>
          <w:szCs w:val="24"/>
        </w:rPr>
        <w:t>МБДОУ «</w:t>
      </w:r>
      <w:r>
        <w:rPr>
          <w:rFonts w:ascii="Times New Roman" w:hAnsi="Times New Roman"/>
          <w:sz w:val="24"/>
          <w:szCs w:val="24"/>
        </w:rPr>
        <w:t>Д</w:t>
      </w:r>
      <w:r w:rsidRPr="00F578D4">
        <w:rPr>
          <w:rFonts w:ascii="Times New Roman" w:hAnsi="Times New Roman"/>
          <w:sz w:val="24"/>
          <w:szCs w:val="24"/>
        </w:rPr>
        <w:t>етс</w:t>
      </w:r>
      <w:r>
        <w:rPr>
          <w:rFonts w:ascii="Times New Roman" w:hAnsi="Times New Roman"/>
          <w:sz w:val="24"/>
          <w:szCs w:val="24"/>
        </w:rPr>
        <w:t xml:space="preserve">кий сад №8 компенсирующего вида» </w:t>
      </w:r>
      <w:r w:rsidRPr="00F578D4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Сосного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ска</w:t>
      </w:r>
    </w:p>
    <w:p w:rsidR="006D55FA" w:rsidRDefault="006D55FA" w:rsidP="00F578D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D55FA" w:rsidRDefault="006D55FA" w:rsidP="00F578D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D55FA" w:rsidRPr="00AE19F2" w:rsidRDefault="006D55FA" w:rsidP="00AE19F2">
      <w:pPr>
        <w:jc w:val="center"/>
        <w:rPr>
          <w:sz w:val="26"/>
        </w:rPr>
      </w:pPr>
      <w:r>
        <w:rPr>
          <w:noProof/>
          <w:lang w:eastAsia="ru-RU"/>
        </w:rPr>
      </w:r>
      <w:r w:rsidRPr="003D1784">
        <w:rPr>
          <w:sz w:val="26"/>
        </w:rPr>
        <w:pict>
          <v:group id="_x0000_s1026" editas="canvas" style="width:478.5pt;height:405pt;mso-position-horizontal-relative:char;mso-position-vertical-relative:line" coordorigin="2168,2906" coordsize="7318,62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68;top:2906;width:7318;height:6271" o:preferrelative="f">
              <v:fill o:detectmouseclick="t"/>
              <v:path o:extrusionok="t" o:connecttype="none"/>
              <o:lock v:ext="edit" text="t"/>
            </v:shape>
            <v:oval id="_x0000_s1028" style="position:absolute;left:2168;top:3742;width:2187;height:1533">
              <v:textbox>
                <w:txbxContent>
                  <w:p w:rsidR="006D55FA" w:rsidRDefault="006D55FA" w:rsidP="003D1784">
                    <w:pPr>
                      <w:jc w:val="center"/>
                    </w:pPr>
                    <w:r>
                      <w:t>Совет трудового коллектива</w:t>
                    </w:r>
                  </w:p>
                </w:txbxContent>
              </v:textbox>
            </v:oval>
            <v:oval id="_x0000_s1029" style="position:absolute;left:4607;top:3742;width:2189;height:1535">
              <v:textbox>
                <w:txbxContent>
                  <w:p w:rsidR="006D55FA" w:rsidRDefault="006D55FA" w:rsidP="003D1784">
                    <w:pPr>
                      <w:jc w:val="center"/>
                    </w:pPr>
                    <w:r>
                      <w:t>Заведующий МБДОУ</w:t>
                    </w:r>
                  </w:p>
                  <w:p w:rsidR="006D55FA" w:rsidRDefault="006D55FA" w:rsidP="003D1784">
                    <w:pPr>
                      <w:jc w:val="center"/>
                    </w:pPr>
                    <w:r>
                      <w:t>«Детский сад №8»</w:t>
                    </w:r>
                  </w:p>
                </w:txbxContent>
              </v:textbox>
            </v:oval>
            <v:oval id="_x0000_s1030" style="position:absolute;left:7215;top:3742;width:2188;height:1533">
              <v:textbox>
                <w:txbxContent>
                  <w:p w:rsidR="006D55FA" w:rsidRDefault="006D55FA" w:rsidP="003D1784">
                    <w:pPr>
                      <w:jc w:val="center"/>
                    </w:pPr>
                    <w:r>
                      <w:t xml:space="preserve">Родительский </w:t>
                    </w:r>
                  </w:p>
                  <w:p w:rsidR="006D55FA" w:rsidRDefault="006D55FA" w:rsidP="003D1784">
                    <w:pPr>
                      <w:jc w:val="center"/>
                    </w:pPr>
                    <w:r>
                      <w:t>с</w:t>
                    </w:r>
                    <w:r>
                      <w:t>о</w:t>
                    </w:r>
                    <w:r>
                      <w:t>вет</w:t>
                    </w:r>
                  </w:p>
                </w:txbxContent>
              </v:textbox>
            </v:oval>
            <v:oval id="_x0000_s1031" style="position:absolute;left:4691;top:5693;width:2187;height:1533">
              <v:textbox>
                <w:txbxContent>
                  <w:p w:rsidR="006D55FA" w:rsidRDefault="006D55FA" w:rsidP="003D1784">
                    <w:pPr>
                      <w:jc w:val="center"/>
                    </w:pPr>
                    <w:r>
                      <w:t>Педагогический совет</w:t>
                    </w:r>
                  </w:p>
                </w:txbxContent>
              </v:textbox>
            </v:oval>
            <v:oval id="_x0000_s1032" style="position:absolute;left:4775;top:7505;width:2187;height:1533">
              <v:textbox>
                <w:txbxContent>
                  <w:p w:rsidR="006D55FA" w:rsidRDefault="006D55FA" w:rsidP="003D1784">
                    <w:pPr>
                      <w:jc w:val="center"/>
                    </w:pPr>
                    <w:r>
                      <w:t>Педагоги детского сада</w:t>
                    </w:r>
                  </w:p>
                </w:txbxContent>
              </v:textbox>
            </v:oval>
            <v:line id="_x0000_s1033" style="position:absolute" from="5785,5275" to="5785,5693">
              <v:stroke endarrow="block"/>
            </v:line>
            <v:line id="_x0000_s1034" style="position:absolute" from="4607,4439" to="4607,4439">
              <v:stroke endarrow="block"/>
            </v:line>
            <v:line id="_x0000_s1035" style="position:absolute" from="4355,4439" to="4607,4439">
              <v:stroke endarrow="block"/>
            </v:line>
            <v:line id="_x0000_s1036" style="position:absolute;flip:x" from="6794,4439" to="7215,4439">
              <v:stroke endarrow="block"/>
            </v:line>
            <v:line id="_x0000_s1037" style="position:absolute" from="5785,7226" to="5785,7505">
              <v:stroke endarrow="block"/>
            </v:line>
            <w10:anchorlock/>
          </v:group>
        </w:pict>
      </w:r>
    </w:p>
    <w:p w:rsidR="006D55FA" w:rsidRPr="00F578D4" w:rsidRDefault="006D55FA" w:rsidP="00F578D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6D55FA" w:rsidRPr="00F578D4" w:rsidSect="009F7B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85144"/>
    <w:multiLevelType w:val="hybridMultilevel"/>
    <w:tmpl w:val="DFFC7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B91"/>
    <w:rsid w:val="00015010"/>
    <w:rsid w:val="00017F1B"/>
    <w:rsid w:val="000B6AA4"/>
    <w:rsid w:val="00141F5F"/>
    <w:rsid w:val="00152B33"/>
    <w:rsid w:val="002A4ABF"/>
    <w:rsid w:val="00354753"/>
    <w:rsid w:val="00366D66"/>
    <w:rsid w:val="00385F98"/>
    <w:rsid w:val="003A07EF"/>
    <w:rsid w:val="003A68BD"/>
    <w:rsid w:val="003D1784"/>
    <w:rsid w:val="00471369"/>
    <w:rsid w:val="00475DBD"/>
    <w:rsid w:val="004B62BA"/>
    <w:rsid w:val="005219C9"/>
    <w:rsid w:val="006D55FA"/>
    <w:rsid w:val="00742363"/>
    <w:rsid w:val="008D1EF7"/>
    <w:rsid w:val="009256B9"/>
    <w:rsid w:val="00944EB5"/>
    <w:rsid w:val="00991C34"/>
    <w:rsid w:val="009B30EC"/>
    <w:rsid w:val="009E0401"/>
    <w:rsid w:val="009F164C"/>
    <w:rsid w:val="009F3FF1"/>
    <w:rsid w:val="009F7B91"/>
    <w:rsid w:val="00AD7AE6"/>
    <w:rsid w:val="00AE19F2"/>
    <w:rsid w:val="00AF25E9"/>
    <w:rsid w:val="00B30EB8"/>
    <w:rsid w:val="00B46791"/>
    <w:rsid w:val="00B51FD6"/>
    <w:rsid w:val="00B657E3"/>
    <w:rsid w:val="00BF4B33"/>
    <w:rsid w:val="00CA73DA"/>
    <w:rsid w:val="00D318F6"/>
    <w:rsid w:val="00E73CE8"/>
    <w:rsid w:val="00F313AA"/>
    <w:rsid w:val="00F578D4"/>
    <w:rsid w:val="00F9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7B91"/>
    <w:pPr>
      <w:ind w:left="720"/>
      <w:contextualSpacing/>
    </w:pPr>
  </w:style>
  <w:style w:type="paragraph" w:styleId="NormalWeb">
    <w:name w:val="Normal (Web)"/>
    <w:basedOn w:val="Normal"/>
    <w:uiPriority w:val="99"/>
    <w:rsid w:val="009F7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9F7B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7B9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9F7B91"/>
    <w:rPr>
      <w:rFonts w:cs="Times New Roman"/>
    </w:rPr>
  </w:style>
  <w:style w:type="character" w:customStyle="1" w:styleId="13pt">
    <w:name w:val="Основной текст + 13 pt"/>
    <w:basedOn w:val="DefaultParagraphFont"/>
    <w:uiPriority w:val="99"/>
    <w:rsid w:val="00D318F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5</Pages>
  <Words>1559</Words>
  <Characters>8887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2011-06-15T04:31:00Z</dcterms:created>
  <dcterms:modified xsi:type="dcterms:W3CDTF">2015-03-10T13:43:00Z</dcterms:modified>
</cp:coreProperties>
</file>